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135259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r w:rsidR="00BC3100">
        <w:rPr>
          <w:b/>
          <w:smallCaps/>
          <w:sz w:val="72"/>
          <w:szCs w:val="72"/>
        </w:rPr>
        <w:t>Фурманова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BC3100">
        <w:rPr>
          <w:b/>
          <w:smallCaps/>
          <w:sz w:val="72"/>
          <w:szCs w:val="72"/>
        </w:rPr>
        <w:t>345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847E3A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r w:rsidR="00BC3100">
        <w:rPr>
          <w:sz w:val="28"/>
          <w:szCs w:val="28"/>
        </w:rPr>
        <w:t>Фурманова</w:t>
      </w:r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135259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135259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250766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250767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250768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250769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250770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250771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250772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250773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250774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250775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250776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250777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250778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250779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250780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13525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13525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135259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259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460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47E3A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3100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5</Pages>
  <Words>1000</Words>
  <Characters>5702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2021-01-27T04:06:00Z</cp:lastPrinted>
  <dcterms:created xsi:type="dcterms:W3CDTF">2021-01-22T07:57:00Z</dcterms:created>
  <dcterms:modified xsi:type="dcterms:W3CDTF">2021-01-27T04:06:00Z</dcterms:modified>
</cp:coreProperties>
</file>